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FA" w:rsidRDefault="00737DFA" w:rsidP="00737DFA">
      <w:pPr>
        <w:spacing w:after="0"/>
        <w:jc w:val="center"/>
        <w:rPr>
          <w:b/>
          <w:sz w:val="28"/>
          <w:szCs w:val="28"/>
        </w:rPr>
      </w:pPr>
      <w:r w:rsidRPr="00737DFA">
        <w:rPr>
          <w:b/>
          <w:sz w:val="28"/>
          <w:szCs w:val="28"/>
        </w:rPr>
        <w:t>Ребенок развивается в игре</w:t>
      </w:r>
    </w:p>
    <w:p w:rsidR="00737DFA" w:rsidRDefault="00737DFA" w:rsidP="00717BEF">
      <w:pPr>
        <w:spacing w:after="0"/>
        <w:rPr>
          <w:sz w:val="28"/>
          <w:szCs w:val="28"/>
        </w:rPr>
      </w:pPr>
      <w:r w:rsidRPr="00737DFA">
        <w:rPr>
          <w:b/>
          <w:sz w:val="28"/>
          <w:szCs w:val="28"/>
        </w:rPr>
        <w:t>Цель.</w:t>
      </w:r>
      <w:r>
        <w:rPr>
          <w:b/>
          <w:sz w:val="28"/>
          <w:szCs w:val="28"/>
        </w:rPr>
        <w:t xml:space="preserve"> </w:t>
      </w:r>
      <w:r>
        <w:rPr>
          <w:sz w:val="28"/>
          <w:szCs w:val="28"/>
        </w:rPr>
        <w:t>Психолого-педагогическое просвещение семьи. Мотивация родителей к организации самостоятельной игры ребёнка дома.</w:t>
      </w:r>
    </w:p>
    <w:p w:rsidR="00737DFA" w:rsidRDefault="00737DFA" w:rsidP="00717BEF">
      <w:pPr>
        <w:spacing w:after="0"/>
        <w:rPr>
          <w:sz w:val="28"/>
          <w:szCs w:val="28"/>
        </w:rPr>
      </w:pPr>
      <w:r w:rsidRPr="00737DFA">
        <w:rPr>
          <w:b/>
          <w:sz w:val="28"/>
          <w:szCs w:val="28"/>
        </w:rPr>
        <w:t>Задачи.</w:t>
      </w:r>
    </w:p>
    <w:p w:rsidR="00737DFA" w:rsidRPr="00737DFA" w:rsidRDefault="00737DFA" w:rsidP="00717BEF">
      <w:pPr>
        <w:pStyle w:val="a3"/>
        <w:numPr>
          <w:ilvl w:val="0"/>
          <w:numId w:val="4"/>
        </w:numPr>
        <w:spacing w:after="0"/>
        <w:rPr>
          <w:sz w:val="28"/>
          <w:szCs w:val="28"/>
        </w:rPr>
      </w:pPr>
      <w:r w:rsidRPr="00737DFA">
        <w:rPr>
          <w:sz w:val="28"/>
          <w:szCs w:val="28"/>
        </w:rPr>
        <w:t>Побуждать родителей к совместной игре с ребёнком, к формированию у него образа любимого героя.</w:t>
      </w:r>
    </w:p>
    <w:p w:rsidR="00737DFA" w:rsidRPr="00875DC3" w:rsidRDefault="00737DFA" w:rsidP="00717BEF">
      <w:pPr>
        <w:pStyle w:val="a3"/>
        <w:numPr>
          <w:ilvl w:val="0"/>
          <w:numId w:val="4"/>
        </w:numPr>
        <w:spacing w:after="0"/>
        <w:rPr>
          <w:sz w:val="28"/>
          <w:szCs w:val="28"/>
        </w:rPr>
      </w:pPr>
      <w:r w:rsidRPr="00875DC3">
        <w:rPr>
          <w:sz w:val="28"/>
          <w:szCs w:val="28"/>
        </w:rPr>
        <w:t>Создавать у участников семинара положительной эмоциональный настрой.</w:t>
      </w:r>
    </w:p>
    <w:p w:rsidR="00875DC3" w:rsidRPr="00875DC3" w:rsidRDefault="00875DC3" w:rsidP="00717BEF">
      <w:pPr>
        <w:spacing w:after="0"/>
        <w:rPr>
          <w:b/>
          <w:sz w:val="28"/>
          <w:szCs w:val="28"/>
        </w:rPr>
      </w:pPr>
      <w:r w:rsidRPr="00875DC3">
        <w:rPr>
          <w:b/>
          <w:sz w:val="28"/>
          <w:szCs w:val="28"/>
        </w:rPr>
        <w:t>Вступительная беседа.</w:t>
      </w:r>
    </w:p>
    <w:p w:rsidR="006F098D" w:rsidRPr="00F66A78" w:rsidRDefault="001F01AE" w:rsidP="00717BEF">
      <w:pPr>
        <w:spacing w:after="0"/>
        <w:rPr>
          <w:sz w:val="28"/>
          <w:szCs w:val="28"/>
        </w:rPr>
      </w:pPr>
      <w:r>
        <w:rPr>
          <w:sz w:val="28"/>
          <w:szCs w:val="28"/>
        </w:rPr>
        <w:t xml:space="preserve">  </w:t>
      </w:r>
      <w:r w:rsidR="00F66A78" w:rsidRPr="00F66A78">
        <w:rPr>
          <w:sz w:val="28"/>
          <w:szCs w:val="28"/>
        </w:rPr>
        <w:t xml:space="preserve">В отечественном образовании вопросам игры уделяется </w:t>
      </w:r>
      <w:proofErr w:type="gramStart"/>
      <w:r w:rsidR="00F66A78" w:rsidRPr="00F66A78">
        <w:rPr>
          <w:sz w:val="28"/>
          <w:szCs w:val="28"/>
        </w:rPr>
        <w:t>много внимания: издаются</w:t>
      </w:r>
      <w:proofErr w:type="gramEnd"/>
      <w:r w:rsidR="00F66A78" w:rsidRPr="00F66A78">
        <w:rPr>
          <w:sz w:val="28"/>
          <w:szCs w:val="28"/>
        </w:rPr>
        <w:t xml:space="preserve"> специальные пособия, проводятся конференции, семинары, курсы повышения квалификации воспитателей, проводятся в детских садах в обязательном порядке Недели игры и игрушки. Однако специалисты бьют тревогу: дети  играют мало, игра вытесняется другими видами деятельности.</w:t>
      </w:r>
    </w:p>
    <w:p w:rsidR="00F66A78" w:rsidRDefault="001F01AE" w:rsidP="00717BEF">
      <w:pPr>
        <w:spacing w:after="0"/>
        <w:rPr>
          <w:sz w:val="28"/>
          <w:szCs w:val="28"/>
        </w:rPr>
      </w:pPr>
      <w:r>
        <w:rPr>
          <w:sz w:val="28"/>
          <w:szCs w:val="28"/>
        </w:rPr>
        <w:t xml:space="preserve">  </w:t>
      </w:r>
      <w:r w:rsidR="00F66A78" w:rsidRPr="00F66A78">
        <w:rPr>
          <w:sz w:val="28"/>
          <w:szCs w:val="28"/>
        </w:rPr>
        <w:t>Во многих дошкольных учреждениях многочисленные основные и дополнительные занятия не оставляют ребёнку времени просто поиграть. Из жизни детей исчезла дворовая игра, игра с соседскими детьми тоже встречается нечасто</w:t>
      </w:r>
      <w:proofErr w:type="gramStart"/>
      <w:r w:rsidR="00F66A78" w:rsidRPr="00F66A78">
        <w:rPr>
          <w:sz w:val="28"/>
          <w:szCs w:val="28"/>
        </w:rPr>
        <w:t xml:space="preserve"> .</w:t>
      </w:r>
      <w:proofErr w:type="gramEnd"/>
      <w:r w:rsidR="00F66A78" w:rsidRPr="00F66A78">
        <w:rPr>
          <w:sz w:val="28"/>
          <w:szCs w:val="28"/>
        </w:rPr>
        <w:t>Да и родители</w:t>
      </w:r>
      <w:r w:rsidR="00F66A78">
        <w:rPr>
          <w:sz w:val="28"/>
          <w:szCs w:val="28"/>
        </w:rPr>
        <w:t xml:space="preserve"> всё реже уделяют внимание играм с детьми, с</w:t>
      </w:r>
      <w:r w:rsidR="006E62EE">
        <w:rPr>
          <w:sz w:val="28"/>
          <w:szCs w:val="28"/>
        </w:rPr>
        <w:t xml:space="preserve"> </w:t>
      </w:r>
      <w:r w:rsidR="00F66A78">
        <w:rPr>
          <w:sz w:val="28"/>
          <w:szCs w:val="28"/>
        </w:rPr>
        <w:t>радостью</w:t>
      </w:r>
      <w:r w:rsidR="006E62EE">
        <w:rPr>
          <w:sz w:val="28"/>
          <w:szCs w:val="28"/>
        </w:rPr>
        <w:t xml:space="preserve"> оставляя их за компьютерами или перед телевизором. В итоге ребёнку просто неоткуда черпать игровой опыт.</w:t>
      </w:r>
    </w:p>
    <w:p w:rsidR="006E62EE" w:rsidRDefault="001F01AE" w:rsidP="00717BEF">
      <w:pPr>
        <w:spacing w:after="0"/>
        <w:rPr>
          <w:sz w:val="28"/>
          <w:szCs w:val="28"/>
        </w:rPr>
      </w:pPr>
      <w:r>
        <w:rPr>
          <w:sz w:val="28"/>
          <w:szCs w:val="28"/>
        </w:rPr>
        <w:t xml:space="preserve">   </w:t>
      </w:r>
      <w:r w:rsidR="006E62EE">
        <w:rPr>
          <w:sz w:val="28"/>
          <w:szCs w:val="28"/>
        </w:rPr>
        <w:t>Решать эту крайне важную проблему надо вместе с семьёй, ведь многие родители обладают уникальным игровым опытом, сформированными на основе традиций той среды, в которой они выросли. Поэтому очень важно, чтобы тема игры стала актуальной для каждой семьи. И тогда игровые традиции естественным образом будут переходить от старших к младшим.</w:t>
      </w:r>
    </w:p>
    <w:p w:rsidR="006E62EE" w:rsidRDefault="001F01AE" w:rsidP="00717BEF">
      <w:pPr>
        <w:spacing w:after="0"/>
        <w:rPr>
          <w:sz w:val="28"/>
          <w:szCs w:val="28"/>
        </w:rPr>
      </w:pPr>
      <w:r>
        <w:rPr>
          <w:sz w:val="28"/>
          <w:szCs w:val="28"/>
        </w:rPr>
        <w:t xml:space="preserve">   </w:t>
      </w:r>
      <w:r w:rsidR="006E62EE">
        <w:rPr>
          <w:sz w:val="28"/>
          <w:szCs w:val="28"/>
        </w:rPr>
        <w:t>Научить ребёнка играть можно посредством совместной игры.</w:t>
      </w:r>
    </w:p>
    <w:p w:rsidR="006E62EE" w:rsidRDefault="001F01AE" w:rsidP="00717BEF">
      <w:pPr>
        <w:spacing w:after="0"/>
        <w:rPr>
          <w:sz w:val="28"/>
          <w:szCs w:val="28"/>
        </w:rPr>
      </w:pPr>
      <w:r>
        <w:rPr>
          <w:sz w:val="28"/>
          <w:szCs w:val="28"/>
        </w:rPr>
        <w:t xml:space="preserve">   </w:t>
      </w:r>
      <w:r w:rsidR="006E62EE">
        <w:rPr>
          <w:sz w:val="28"/>
          <w:szCs w:val="28"/>
        </w:rPr>
        <w:t>С детьми полутора-двух лет нужно разыгрывать различные повседневные ситуации, создавая цепочки действий. Начинать надо с</w:t>
      </w:r>
      <w:r w:rsidR="00D73E6D">
        <w:rPr>
          <w:sz w:val="28"/>
          <w:szCs w:val="28"/>
        </w:rPr>
        <w:t xml:space="preserve"> двух </w:t>
      </w:r>
      <w:r w:rsidR="006E62EE">
        <w:rPr>
          <w:sz w:val="28"/>
          <w:szCs w:val="28"/>
        </w:rPr>
        <w:t xml:space="preserve"> простых</w:t>
      </w:r>
      <w:r w:rsidR="00D73E6D">
        <w:rPr>
          <w:sz w:val="28"/>
          <w:szCs w:val="28"/>
        </w:rPr>
        <w:t xml:space="preserve"> действий, например, сварить кашу и покормить мишку. Постепенно цепочки становятся длиннее и разнообразнее, например, разбудить куклу, умыть, покормить, отвести в детский сад.</w:t>
      </w:r>
    </w:p>
    <w:p w:rsidR="001F01AE" w:rsidRDefault="001F01AE" w:rsidP="00717BEF">
      <w:pPr>
        <w:spacing w:after="0"/>
        <w:rPr>
          <w:sz w:val="28"/>
          <w:szCs w:val="28"/>
        </w:rPr>
      </w:pPr>
      <w:r>
        <w:rPr>
          <w:sz w:val="28"/>
          <w:szCs w:val="28"/>
        </w:rPr>
        <w:t xml:space="preserve">    С трёх  лет  желательно разыгрывать сюжеты любимых  сюжеты любимых  детских книжек и мультфильмов. При этом родители могут влиять на содержание игр, выбирая определённые книги и мультфильмы.</w:t>
      </w:r>
    </w:p>
    <w:p w:rsidR="001F01AE" w:rsidRDefault="001F01AE" w:rsidP="00717BEF">
      <w:pPr>
        <w:spacing w:after="0"/>
        <w:ind w:firstLine="284"/>
        <w:rPr>
          <w:sz w:val="28"/>
          <w:szCs w:val="28"/>
        </w:rPr>
      </w:pPr>
      <w:r>
        <w:rPr>
          <w:sz w:val="28"/>
          <w:szCs w:val="28"/>
        </w:rPr>
        <w:t xml:space="preserve">При разыгрывании ситуации из повседневной жизни важно дать ребёнку возможность  побывать в роли взрослого </w:t>
      </w:r>
      <w:proofErr w:type="gramStart"/>
      <w:r>
        <w:rPr>
          <w:sz w:val="28"/>
          <w:szCs w:val="28"/>
        </w:rPr>
        <w:t xml:space="preserve">( </w:t>
      </w:r>
      <w:proofErr w:type="gramEnd"/>
      <w:r>
        <w:rPr>
          <w:sz w:val="28"/>
          <w:szCs w:val="28"/>
        </w:rPr>
        <w:t>мамы или папы), который помогает другим, заботиться о них.</w:t>
      </w:r>
    </w:p>
    <w:p w:rsidR="004267CE" w:rsidRDefault="001F01AE" w:rsidP="00717BEF">
      <w:pPr>
        <w:spacing w:after="0"/>
        <w:ind w:firstLine="284"/>
        <w:rPr>
          <w:sz w:val="28"/>
          <w:szCs w:val="28"/>
        </w:rPr>
      </w:pPr>
      <w:r>
        <w:rPr>
          <w:sz w:val="28"/>
          <w:szCs w:val="28"/>
        </w:rPr>
        <w:t>В три</w:t>
      </w:r>
      <w:r w:rsidR="004267CE">
        <w:rPr>
          <w:sz w:val="28"/>
          <w:szCs w:val="28"/>
        </w:rPr>
        <w:t>-</w:t>
      </w:r>
      <w:r>
        <w:rPr>
          <w:sz w:val="28"/>
          <w:szCs w:val="28"/>
        </w:rPr>
        <w:t xml:space="preserve">четыре года ребенку нужны товарищи по играм. </w:t>
      </w:r>
      <w:r w:rsidR="004267CE">
        <w:rPr>
          <w:sz w:val="28"/>
          <w:szCs w:val="28"/>
        </w:rPr>
        <w:t xml:space="preserve">Однако детям важно участие взрослого, который при необходимости сможет </w:t>
      </w:r>
      <w:r w:rsidR="004267CE">
        <w:rPr>
          <w:sz w:val="28"/>
          <w:szCs w:val="28"/>
        </w:rPr>
        <w:lastRenderedPageBreak/>
        <w:t>скорректировать ход игры, уладить неизбежные конфликты</w:t>
      </w:r>
      <w:proofErr w:type="gramStart"/>
      <w:r w:rsidR="004267CE">
        <w:rPr>
          <w:sz w:val="28"/>
          <w:szCs w:val="28"/>
        </w:rPr>
        <w:t xml:space="preserve"> ,</w:t>
      </w:r>
      <w:proofErr w:type="gramEnd"/>
      <w:r w:rsidR="004267CE">
        <w:rPr>
          <w:sz w:val="28"/>
          <w:szCs w:val="28"/>
        </w:rPr>
        <w:t>научить детей уступать друг другу, договариваться, применять считалки.</w:t>
      </w:r>
    </w:p>
    <w:p w:rsidR="001F01AE" w:rsidRDefault="004267CE" w:rsidP="00717BEF">
      <w:pPr>
        <w:spacing w:after="0"/>
        <w:ind w:firstLine="284"/>
        <w:rPr>
          <w:sz w:val="28"/>
          <w:szCs w:val="28"/>
        </w:rPr>
      </w:pPr>
      <w:r>
        <w:rPr>
          <w:sz w:val="28"/>
          <w:szCs w:val="28"/>
        </w:rPr>
        <w:t>К пяти-шести годам дети, как правило, уже могут играть самостоятельно. Однако родителям нужно хотя бы время от времени подключаться к   игре не только для того, чтобы внести в неё свежие идеи, скорректировать её нежелательный разворот, но и для того, чтобы жить с ребёнком одними интересами, в одном духовном пространстве.</w:t>
      </w:r>
    </w:p>
    <w:p w:rsidR="00821E80" w:rsidRDefault="004267CE" w:rsidP="00717BEF">
      <w:pPr>
        <w:spacing w:after="0"/>
        <w:ind w:firstLine="284"/>
        <w:rPr>
          <w:sz w:val="28"/>
          <w:szCs w:val="28"/>
        </w:rPr>
      </w:pPr>
      <w:r>
        <w:rPr>
          <w:sz w:val="28"/>
          <w:szCs w:val="28"/>
        </w:rPr>
        <w:t>И сколько радости они получают</w:t>
      </w:r>
      <w:r w:rsidR="00821E80">
        <w:rPr>
          <w:sz w:val="28"/>
          <w:szCs w:val="28"/>
        </w:rPr>
        <w:t>, когда, преодолевая усталость  и откладывая домашние дела, мы соглашаемся хоть на несколько минут побыть больным или пассажиром, учеником или серым волком! Чаще всего, играя с ребенком, мы идем у него на поводу: он рассказывает, что надо делать, а мы послушно выполняем его требования.</w:t>
      </w:r>
    </w:p>
    <w:p w:rsidR="004267CE" w:rsidRDefault="00821E80" w:rsidP="00717BEF">
      <w:pPr>
        <w:spacing w:after="0"/>
        <w:ind w:firstLine="284"/>
        <w:rPr>
          <w:sz w:val="28"/>
          <w:szCs w:val="28"/>
        </w:rPr>
      </w:pPr>
      <w:r>
        <w:rPr>
          <w:sz w:val="28"/>
          <w:szCs w:val="28"/>
        </w:rPr>
        <w:t xml:space="preserve">Игра для ребенка – это не только удовольствие и радость, что само по себе важно. Это тот мир, в котором он живет, через который постигает жизнь, развивается. С помощью игры можно развивать внимание, память, мышление, воображение, умение общаться с другими людьми, умение договариваться, уступать, соглашаться с мнением других – качества, </w:t>
      </w:r>
      <w:r w:rsidR="004267CE">
        <w:rPr>
          <w:sz w:val="28"/>
          <w:szCs w:val="28"/>
        </w:rPr>
        <w:t xml:space="preserve"> </w:t>
      </w:r>
      <w:r>
        <w:rPr>
          <w:sz w:val="28"/>
          <w:szCs w:val="28"/>
        </w:rPr>
        <w:t>необходимые для дальнейшей жизни.</w:t>
      </w:r>
    </w:p>
    <w:p w:rsidR="00821E80" w:rsidRPr="00373A69" w:rsidRDefault="00821E80" w:rsidP="00717BEF">
      <w:pPr>
        <w:spacing w:after="0"/>
        <w:ind w:firstLine="284"/>
        <w:rPr>
          <w:b/>
          <w:sz w:val="28"/>
          <w:szCs w:val="28"/>
        </w:rPr>
      </w:pPr>
      <w:r w:rsidRPr="00373A69">
        <w:rPr>
          <w:b/>
          <w:sz w:val="28"/>
          <w:szCs w:val="28"/>
        </w:rPr>
        <w:t>Упражнение «Герои нашего детства».</w:t>
      </w:r>
    </w:p>
    <w:p w:rsidR="00821E80" w:rsidRDefault="00B86C98" w:rsidP="00717BEF">
      <w:pPr>
        <w:spacing w:after="0"/>
        <w:ind w:firstLine="284"/>
        <w:rPr>
          <w:sz w:val="28"/>
          <w:szCs w:val="28"/>
        </w:rPr>
      </w:pPr>
      <w:r>
        <w:rPr>
          <w:sz w:val="28"/>
          <w:szCs w:val="28"/>
        </w:rPr>
        <w:t>Ведущий делит доску по вертикали на две части и задаёт родителям вопросы.</w:t>
      </w:r>
    </w:p>
    <w:p w:rsidR="00B86C98" w:rsidRPr="00F4618F" w:rsidRDefault="00B86C98" w:rsidP="00717BEF">
      <w:pPr>
        <w:pStyle w:val="a3"/>
        <w:numPr>
          <w:ilvl w:val="0"/>
          <w:numId w:val="1"/>
        </w:numPr>
        <w:spacing w:after="0"/>
        <w:rPr>
          <w:sz w:val="28"/>
          <w:szCs w:val="28"/>
        </w:rPr>
      </w:pPr>
      <w:r w:rsidRPr="00F4618F">
        <w:rPr>
          <w:sz w:val="28"/>
          <w:szCs w:val="28"/>
        </w:rPr>
        <w:t>Какие персонажи были героями вашего детства? (Ведущий фиксирует ответы на левой стороне доски.)</w:t>
      </w:r>
    </w:p>
    <w:p w:rsidR="00B86C98" w:rsidRPr="00F4618F" w:rsidRDefault="00B86C98" w:rsidP="00717BEF">
      <w:pPr>
        <w:pStyle w:val="a3"/>
        <w:numPr>
          <w:ilvl w:val="0"/>
          <w:numId w:val="2"/>
        </w:numPr>
        <w:spacing w:after="0"/>
        <w:rPr>
          <w:sz w:val="28"/>
          <w:szCs w:val="28"/>
        </w:rPr>
      </w:pPr>
      <w:r w:rsidRPr="00F4618F">
        <w:rPr>
          <w:sz w:val="28"/>
          <w:szCs w:val="28"/>
        </w:rPr>
        <w:t>Какими качествами они обладали? ( Ответы фиксирует слева.)</w:t>
      </w:r>
    </w:p>
    <w:p w:rsidR="00B86C98" w:rsidRPr="00F4618F" w:rsidRDefault="00B86C98" w:rsidP="00717BEF">
      <w:pPr>
        <w:pStyle w:val="a3"/>
        <w:numPr>
          <w:ilvl w:val="0"/>
          <w:numId w:val="2"/>
        </w:numPr>
        <w:spacing w:after="0"/>
        <w:rPr>
          <w:sz w:val="28"/>
          <w:szCs w:val="28"/>
        </w:rPr>
      </w:pPr>
      <w:r w:rsidRPr="00F4618F">
        <w:rPr>
          <w:sz w:val="28"/>
          <w:szCs w:val="28"/>
        </w:rPr>
        <w:t>Какие персонажи стали героями современных детей? (Ведущий фиксирует ответы на правой стороне доски.)</w:t>
      </w:r>
    </w:p>
    <w:p w:rsidR="00B86C98" w:rsidRPr="00F4618F" w:rsidRDefault="00B86C98" w:rsidP="00717BEF">
      <w:pPr>
        <w:pStyle w:val="a3"/>
        <w:numPr>
          <w:ilvl w:val="0"/>
          <w:numId w:val="2"/>
        </w:numPr>
        <w:spacing w:after="0"/>
        <w:rPr>
          <w:sz w:val="28"/>
          <w:szCs w:val="28"/>
        </w:rPr>
      </w:pPr>
      <w:r w:rsidRPr="00F4618F">
        <w:rPr>
          <w:sz w:val="28"/>
          <w:szCs w:val="28"/>
        </w:rPr>
        <w:t>Какие качества присущи этим героям? (Ответы фиксирует справа)</w:t>
      </w:r>
    </w:p>
    <w:p w:rsidR="00B86C98" w:rsidRPr="00F4618F" w:rsidRDefault="00B86C98" w:rsidP="00717BEF">
      <w:pPr>
        <w:pStyle w:val="a3"/>
        <w:numPr>
          <w:ilvl w:val="0"/>
          <w:numId w:val="2"/>
        </w:numPr>
        <w:spacing w:after="0"/>
        <w:rPr>
          <w:sz w:val="28"/>
          <w:szCs w:val="28"/>
        </w:rPr>
      </w:pPr>
      <w:r w:rsidRPr="00F4618F">
        <w:rPr>
          <w:sz w:val="28"/>
          <w:szCs w:val="28"/>
        </w:rPr>
        <w:t>Есть ли в этих списках общие герои? (Соединяет имена героев линиями)</w:t>
      </w:r>
    </w:p>
    <w:p w:rsidR="00B86C98" w:rsidRPr="00F4618F" w:rsidRDefault="00B86C98" w:rsidP="00717BEF">
      <w:pPr>
        <w:pStyle w:val="a3"/>
        <w:numPr>
          <w:ilvl w:val="0"/>
          <w:numId w:val="2"/>
        </w:numPr>
        <w:spacing w:after="0"/>
        <w:rPr>
          <w:sz w:val="28"/>
          <w:szCs w:val="28"/>
        </w:rPr>
      </w:pPr>
      <w:r w:rsidRPr="00F4618F">
        <w:rPr>
          <w:sz w:val="28"/>
          <w:szCs w:val="28"/>
        </w:rPr>
        <w:t>Какие качества героев актуальны для вас и ваших детей?</w:t>
      </w:r>
    </w:p>
    <w:p w:rsidR="00B86C98" w:rsidRDefault="00B86C98" w:rsidP="00717BEF">
      <w:pPr>
        <w:spacing w:after="0"/>
        <w:ind w:firstLine="284"/>
        <w:rPr>
          <w:sz w:val="28"/>
          <w:szCs w:val="28"/>
        </w:rPr>
      </w:pPr>
      <w:r>
        <w:rPr>
          <w:sz w:val="28"/>
          <w:szCs w:val="28"/>
        </w:rPr>
        <w:t>Обычно родители отмечают, что для героев их детства характерно благородство, честность, трудолюбие, а для героев современных детей – физическая сила, чувство юмора, хитрость.</w:t>
      </w:r>
    </w:p>
    <w:p w:rsidR="00B86C98" w:rsidRDefault="00B22504" w:rsidP="00717BEF">
      <w:pPr>
        <w:spacing w:after="0"/>
        <w:ind w:firstLine="284"/>
        <w:rPr>
          <w:sz w:val="28"/>
          <w:szCs w:val="28"/>
        </w:rPr>
      </w:pPr>
      <w:r>
        <w:rPr>
          <w:sz w:val="28"/>
          <w:szCs w:val="28"/>
        </w:rPr>
        <w:t xml:space="preserve">Однако обязательно находятся герои, присутствующие в списках обоих поколений: Илья Муромец, Золушка, </w:t>
      </w:r>
      <w:proofErr w:type="spellStart"/>
      <w:r>
        <w:rPr>
          <w:sz w:val="28"/>
          <w:szCs w:val="28"/>
        </w:rPr>
        <w:t>Карлсон</w:t>
      </w:r>
      <w:proofErr w:type="spellEnd"/>
      <w:r>
        <w:rPr>
          <w:sz w:val="28"/>
          <w:szCs w:val="28"/>
        </w:rPr>
        <w:t xml:space="preserve"> и др.</w:t>
      </w:r>
    </w:p>
    <w:p w:rsidR="00B22504" w:rsidRPr="00F4618F" w:rsidRDefault="00B22504" w:rsidP="00717BEF">
      <w:pPr>
        <w:pStyle w:val="a3"/>
        <w:numPr>
          <w:ilvl w:val="0"/>
          <w:numId w:val="3"/>
        </w:numPr>
        <w:spacing w:after="0"/>
        <w:rPr>
          <w:sz w:val="28"/>
          <w:szCs w:val="28"/>
        </w:rPr>
      </w:pPr>
      <w:r w:rsidRPr="00F4618F">
        <w:rPr>
          <w:sz w:val="28"/>
          <w:szCs w:val="28"/>
        </w:rPr>
        <w:t>Как семья может участвовать в процессе «рождения» героя ребенка?</w:t>
      </w:r>
    </w:p>
    <w:p w:rsidR="00B22504" w:rsidRDefault="00B22504" w:rsidP="00717BEF">
      <w:pPr>
        <w:spacing w:after="0"/>
        <w:ind w:firstLine="284"/>
        <w:rPr>
          <w:sz w:val="28"/>
          <w:szCs w:val="28"/>
        </w:rPr>
      </w:pPr>
      <w:r>
        <w:rPr>
          <w:sz w:val="28"/>
          <w:szCs w:val="28"/>
        </w:rPr>
        <w:t xml:space="preserve">Очень ценно, если родители приходят к выводу, что на выбор ребёнком любимого героя влияют не только общение со сверстниками, книги, </w:t>
      </w:r>
      <w:r>
        <w:rPr>
          <w:sz w:val="28"/>
          <w:szCs w:val="28"/>
        </w:rPr>
        <w:lastRenderedPageBreak/>
        <w:t>мультфильмы и игрушки, но и семейные традиции, рассказы мамы и папы о своём детстве.</w:t>
      </w:r>
    </w:p>
    <w:p w:rsidR="00717BEF" w:rsidRPr="006551E4" w:rsidRDefault="00717BEF" w:rsidP="006551E4">
      <w:pPr>
        <w:spacing w:after="0"/>
        <w:ind w:firstLine="284"/>
        <w:rPr>
          <w:sz w:val="28"/>
          <w:szCs w:val="28"/>
        </w:rPr>
      </w:pPr>
      <w:r w:rsidRPr="006551E4">
        <w:rPr>
          <w:sz w:val="28"/>
          <w:szCs w:val="28"/>
        </w:rPr>
        <w:t>Какими игрушками играют ваши дети?</w:t>
      </w:r>
    </w:p>
    <w:p w:rsidR="009F0370" w:rsidRPr="006551E4" w:rsidRDefault="00717BEF" w:rsidP="006551E4">
      <w:pPr>
        <w:spacing w:after="0"/>
        <w:ind w:firstLine="284"/>
        <w:rPr>
          <w:sz w:val="28"/>
          <w:szCs w:val="28"/>
        </w:rPr>
      </w:pPr>
      <w:r w:rsidRPr="006551E4">
        <w:rPr>
          <w:sz w:val="28"/>
          <w:szCs w:val="28"/>
        </w:rPr>
        <w:t>-Если вы решили купить сыну игрушечный грузовик, самосвал, кран или трактор, то надо рассказать ему как можно больше об этих машинах, чтобы дать пищу для развития детской фантазии в игре.</w:t>
      </w:r>
      <w:r w:rsidR="009F0370" w:rsidRPr="006551E4">
        <w:rPr>
          <w:sz w:val="28"/>
          <w:szCs w:val="28"/>
        </w:rPr>
        <w:t xml:space="preserve"> </w:t>
      </w:r>
    </w:p>
    <w:p w:rsidR="00717BEF" w:rsidRPr="006551E4" w:rsidRDefault="00717BEF" w:rsidP="006551E4">
      <w:pPr>
        <w:spacing w:after="0"/>
        <w:ind w:firstLine="284"/>
        <w:rPr>
          <w:sz w:val="28"/>
          <w:szCs w:val="28"/>
        </w:rPr>
      </w:pPr>
      <w:r w:rsidRPr="006551E4">
        <w:rPr>
          <w:sz w:val="28"/>
          <w:szCs w:val="28"/>
        </w:rPr>
        <w:t>Ребёнку надо не просто дать игрушку, а назвать её (причём правильно, не на сюсюкающем «детском» языке.), объяснить, как с ней нужно обращаться, поиграть вместе с ним, показав разные варианты игры.</w:t>
      </w:r>
    </w:p>
    <w:p w:rsidR="00717BEF" w:rsidRPr="006551E4" w:rsidRDefault="00717BEF" w:rsidP="006551E4">
      <w:pPr>
        <w:spacing w:after="0"/>
        <w:ind w:firstLine="284"/>
        <w:rPr>
          <w:sz w:val="28"/>
          <w:szCs w:val="28"/>
        </w:rPr>
      </w:pPr>
      <w:r w:rsidRPr="006551E4">
        <w:rPr>
          <w:sz w:val="28"/>
          <w:szCs w:val="28"/>
        </w:rPr>
        <w:t>Например, устройте для кукол комнату, пригласите все игрушки на день рождения.</w:t>
      </w:r>
    </w:p>
    <w:p w:rsidR="00717BEF" w:rsidRPr="006551E4" w:rsidRDefault="00717BEF" w:rsidP="006551E4">
      <w:pPr>
        <w:spacing w:after="0"/>
        <w:ind w:firstLine="284"/>
        <w:rPr>
          <w:sz w:val="28"/>
          <w:szCs w:val="28"/>
        </w:rPr>
      </w:pPr>
      <w:r w:rsidRPr="006551E4">
        <w:rPr>
          <w:sz w:val="28"/>
          <w:szCs w:val="28"/>
        </w:rPr>
        <w:t>Игрушка должна быть такой, чтобы ребёнок мог с ней активно действовать. Выразительно разыгрывать свою роль. Бывает так, что самая красивая игрушка не помогает осуществлять замысел игры.</w:t>
      </w:r>
    </w:p>
    <w:p w:rsidR="00717BEF" w:rsidRPr="006551E4" w:rsidRDefault="00717BEF" w:rsidP="006551E4">
      <w:pPr>
        <w:spacing w:after="0"/>
        <w:ind w:firstLine="284"/>
        <w:rPr>
          <w:sz w:val="28"/>
          <w:szCs w:val="28"/>
        </w:rPr>
      </w:pPr>
      <w:r w:rsidRPr="006551E4">
        <w:rPr>
          <w:sz w:val="28"/>
          <w:szCs w:val="28"/>
        </w:rPr>
        <w:t>Правильный подбор игрушек – дело серьёзное.</w:t>
      </w:r>
    </w:p>
    <w:p w:rsidR="00717BEF" w:rsidRPr="006551E4" w:rsidRDefault="00717BEF" w:rsidP="006551E4">
      <w:pPr>
        <w:spacing w:after="0"/>
        <w:ind w:firstLine="284"/>
        <w:rPr>
          <w:sz w:val="28"/>
          <w:szCs w:val="28"/>
        </w:rPr>
      </w:pPr>
      <w:r w:rsidRPr="006551E4">
        <w:rPr>
          <w:sz w:val="28"/>
          <w:szCs w:val="28"/>
        </w:rPr>
        <w:t>Существуют разные виды игрушек для детей дошкольного возраста:</w:t>
      </w:r>
    </w:p>
    <w:p w:rsidR="00717BEF" w:rsidRPr="00717BEF" w:rsidRDefault="00717BEF" w:rsidP="00717BEF">
      <w:pPr>
        <w:numPr>
          <w:ilvl w:val="0"/>
          <w:numId w:val="5"/>
        </w:numPr>
        <w:spacing w:after="160"/>
        <w:rPr>
          <w:rFonts w:eastAsia="Calibri"/>
          <w:color w:val="000000"/>
          <w:sz w:val="28"/>
          <w:szCs w:val="28"/>
        </w:rPr>
      </w:pPr>
      <w:r w:rsidRPr="00717BEF">
        <w:rPr>
          <w:rFonts w:eastAsia="Calibri"/>
          <w:color w:val="000000"/>
          <w:sz w:val="28"/>
          <w:szCs w:val="28"/>
        </w:rPr>
        <w:t>Это сюжетные, или образные</w:t>
      </w:r>
      <w:proofErr w:type="gramStart"/>
      <w:r w:rsidRPr="00717BEF">
        <w:rPr>
          <w:rFonts w:eastAsia="Calibri"/>
          <w:color w:val="000000"/>
          <w:sz w:val="28"/>
          <w:szCs w:val="28"/>
        </w:rPr>
        <w:t>.</w:t>
      </w:r>
      <w:proofErr w:type="gramEnd"/>
      <w:r w:rsidRPr="00717BEF">
        <w:rPr>
          <w:rFonts w:eastAsia="Calibri"/>
          <w:color w:val="000000"/>
          <w:sz w:val="28"/>
          <w:szCs w:val="28"/>
        </w:rPr>
        <w:t xml:space="preserve"> </w:t>
      </w:r>
      <w:proofErr w:type="gramStart"/>
      <w:r w:rsidRPr="00717BEF">
        <w:rPr>
          <w:rFonts w:eastAsia="Calibri"/>
          <w:color w:val="000000"/>
          <w:sz w:val="28"/>
          <w:szCs w:val="28"/>
        </w:rPr>
        <w:t>и</w:t>
      </w:r>
      <w:proofErr w:type="gramEnd"/>
      <w:r w:rsidRPr="00717BEF">
        <w:rPr>
          <w:rFonts w:eastAsia="Calibri"/>
          <w:color w:val="000000"/>
          <w:sz w:val="28"/>
          <w:szCs w:val="28"/>
        </w:rPr>
        <w:t>грушки куклы, фигуры животных, мебель, посуда, предметы домашнего обихода.</w:t>
      </w:r>
    </w:p>
    <w:p w:rsidR="00717BEF" w:rsidRPr="00717BEF" w:rsidRDefault="00717BEF" w:rsidP="00717BEF">
      <w:pPr>
        <w:numPr>
          <w:ilvl w:val="0"/>
          <w:numId w:val="5"/>
        </w:numPr>
        <w:spacing w:after="160"/>
        <w:rPr>
          <w:rFonts w:eastAsia="Calibri"/>
          <w:color w:val="000000"/>
          <w:sz w:val="28"/>
          <w:szCs w:val="28"/>
        </w:rPr>
      </w:pPr>
      <w:r w:rsidRPr="00717BEF">
        <w:rPr>
          <w:rFonts w:eastAsia="Calibri"/>
          <w:color w:val="000000"/>
          <w:sz w:val="28"/>
          <w:szCs w:val="28"/>
        </w:rPr>
        <w:t>Центральное место отводится кукле. Ребёнок во время игры как бы одушевляет куклу, разговаривает с ней, доверяя ей свои тайны и радости, проявляя о ней заботу. К этой группе игрушек относятся также те, что изображают зверей, домашних животных, среди них - любимый детьми плюшевый мишка. Дети их кормят, купают, укладывают спать, лечат, ходят с ними на прогулку.</w:t>
      </w:r>
    </w:p>
    <w:p w:rsidR="00717BEF" w:rsidRPr="00717BEF" w:rsidRDefault="00717BEF" w:rsidP="00717BEF">
      <w:pPr>
        <w:numPr>
          <w:ilvl w:val="0"/>
          <w:numId w:val="5"/>
        </w:numPr>
        <w:spacing w:after="160"/>
        <w:rPr>
          <w:rFonts w:eastAsia="Calibri"/>
          <w:color w:val="000000"/>
          <w:sz w:val="28"/>
          <w:szCs w:val="28"/>
        </w:rPr>
      </w:pPr>
      <w:r w:rsidRPr="00717BEF">
        <w:rPr>
          <w:rFonts w:eastAsia="Calibri"/>
          <w:color w:val="000000"/>
          <w:sz w:val="28"/>
          <w:szCs w:val="28"/>
        </w:rPr>
        <w:t>Технические игрушки, которые всё больше входят, а жизнь. К ним относятся: транспорт, конструкторы, всевозможные технические агрегаты. Особой популярностью у детей пользуются разнообразные конструкторы «</w:t>
      </w:r>
      <w:proofErr w:type="spellStart"/>
      <w:r w:rsidRPr="00717BEF">
        <w:rPr>
          <w:rFonts w:eastAsia="Calibri"/>
          <w:color w:val="000000"/>
          <w:sz w:val="28"/>
          <w:szCs w:val="28"/>
        </w:rPr>
        <w:t>Лего</w:t>
      </w:r>
      <w:proofErr w:type="spellEnd"/>
      <w:r w:rsidRPr="00717BEF">
        <w:rPr>
          <w:rFonts w:eastAsia="Calibri"/>
          <w:color w:val="000000"/>
          <w:sz w:val="28"/>
          <w:szCs w:val="28"/>
        </w:rPr>
        <w:t>», развивающие мелкую моторику, ориентировку в пространстве. Мышление, творчество.</w:t>
      </w:r>
    </w:p>
    <w:p w:rsidR="00717BEF" w:rsidRPr="00717BEF" w:rsidRDefault="00717BEF" w:rsidP="00717BEF">
      <w:pPr>
        <w:numPr>
          <w:ilvl w:val="0"/>
          <w:numId w:val="5"/>
        </w:numPr>
        <w:spacing w:after="160"/>
        <w:rPr>
          <w:rFonts w:eastAsia="Calibri"/>
          <w:color w:val="000000"/>
          <w:sz w:val="28"/>
          <w:szCs w:val="28"/>
        </w:rPr>
      </w:pPr>
      <w:r w:rsidRPr="00717BEF">
        <w:rPr>
          <w:rFonts w:eastAsia="Calibri"/>
          <w:color w:val="000000"/>
          <w:sz w:val="28"/>
          <w:szCs w:val="28"/>
        </w:rPr>
        <w:t xml:space="preserve">Игрушки </w:t>
      </w:r>
      <w:proofErr w:type="gramStart"/>
      <w:r w:rsidRPr="00717BEF">
        <w:rPr>
          <w:rFonts w:eastAsia="Calibri"/>
          <w:color w:val="000000"/>
          <w:sz w:val="28"/>
          <w:szCs w:val="28"/>
        </w:rPr>
        <w:t>–з</w:t>
      </w:r>
      <w:proofErr w:type="gramEnd"/>
      <w:r w:rsidRPr="00717BEF">
        <w:rPr>
          <w:rFonts w:eastAsia="Calibri"/>
          <w:color w:val="000000"/>
          <w:sz w:val="28"/>
          <w:szCs w:val="28"/>
        </w:rPr>
        <w:t>абавы, смешные фигурки зверей, животных человечков, например, зайчик, играющий на барабане, или повар, готовящий яичницу. В основе их лежат движение, сюрприз</w:t>
      </w:r>
      <w:proofErr w:type="gramStart"/>
      <w:r w:rsidRPr="00717BEF">
        <w:rPr>
          <w:rFonts w:eastAsia="Calibri"/>
          <w:color w:val="000000"/>
          <w:sz w:val="28"/>
          <w:szCs w:val="28"/>
        </w:rPr>
        <w:t>.</w:t>
      </w:r>
      <w:proofErr w:type="gramEnd"/>
      <w:r w:rsidRPr="00717BEF">
        <w:rPr>
          <w:rFonts w:eastAsia="Calibri"/>
          <w:color w:val="000000"/>
          <w:sz w:val="28"/>
          <w:szCs w:val="28"/>
        </w:rPr>
        <w:t xml:space="preserve"> </w:t>
      </w:r>
      <w:proofErr w:type="gramStart"/>
      <w:r w:rsidRPr="00717BEF">
        <w:rPr>
          <w:rFonts w:eastAsia="Calibri"/>
          <w:color w:val="000000"/>
          <w:sz w:val="28"/>
          <w:szCs w:val="28"/>
        </w:rPr>
        <w:t>н</w:t>
      </w:r>
      <w:proofErr w:type="gramEnd"/>
      <w:r w:rsidRPr="00717BEF">
        <w:rPr>
          <w:rFonts w:eastAsia="Calibri"/>
          <w:color w:val="000000"/>
          <w:sz w:val="28"/>
          <w:szCs w:val="28"/>
        </w:rPr>
        <w:t>еожиданность. Их назначение – позабавить детей, вызвать смех, сопереживание, радость, воспитать чувство юмора.</w:t>
      </w:r>
    </w:p>
    <w:p w:rsidR="00717BEF" w:rsidRPr="00717BEF" w:rsidRDefault="00717BEF" w:rsidP="00717BEF">
      <w:pPr>
        <w:numPr>
          <w:ilvl w:val="0"/>
          <w:numId w:val="5"/>
        </w:numPr>
        <w:spacing w:after="160"/>
        <w:rPr>
          <w:rFonts w:eastAsia="Calibri"/>
          <w:color w:val="000000"/>
          <w:sz w:val="28"/>
          <w:szCs w:val="28"/>
        </w:rPr>
      </w:pPr>
      <w:r w:rsidRPr="00717BEF">
        <w:rPr>
          <w:rFonts w:eastAsia="Calibri"/>
          <w:color w:val="000000"/>
          <w:sz w:val="28"/>
          <w:szCs w:val="28"/>
        </w:rPr>
        <w:t xml:space="preserve">Маскарадно </w:t>
      </w:r>
      <w:proofErr w:type="gramStart"/>
      <w:r w:rsidRPr="00717BEF">
        <w:rPr>
          <w:rFonts w:eastAsia="Calibri"/>
          <w:color w:val="000000"/>
          <w:sz w:val="28"/>
          <w:szCs w:val="28"/>
        </w:rPr>
        <w:t>–ё</w:t>
      </w:r>
      <w:proofErr w:type="gramEnd"/>
      <w:r w:rsidRPr="00717BEF">
        <w:rPr>
          <w:rFonts w:eastAsia="Calibri"/>
          <w:color w:val="000000"/>
          <w:sz w:val="28"/>
          <w:szCs w:val="28"/>
        </w:rPr>
        <w:t>лочные игрушки связаны с празднованием Нового года. Они напоминают чем-то тот или иной персонаж (хвост</w:t>
      </w:r>
      <w:proofErr w:type="gramStart"/>
      <w:r w:rsidRPr="00717BEF">
        <w:rPr>
          <w:rFonts w:eastAsia="Calibri"/>
          <w:color w:val="000000"/>
          <w:sz w:val="28"/>
          <w:szCs w:val="28"/>
        </w:rPr>
        <w:t>.</w:t>
      </w:r>
      <w:proofErr w:type="gramEnd"/>
      <w:r w:rsidRPr="00717BEF">
        <w:rPr>
          <w:rFonts w:eastAsia="Calibri"/>
          <w:color w:val="000000"/>
          <w:sz w:val="28"/>
          <w:szCs w:val="28"/>
        </w:rPr>
        <w:t xml:space="preserve"> </w:t>
      </w:r>
      <w:proofErr w:type="gramStart"/>
      <w:r w:rsidRPr="00717BEF">
        <w:rPr>
          <w:rFonts w:eastAsia="Calibri"/>
          <w:color w:val="000000"/>
          <w:sz w:val="28"/>
          <w:szCs w:val="28"/>
        </w:rPr>
        <w:t>к</w:t>
      </w:r>
      <w:proofErr w:type="gramEnd"/>
      <w:r w:rsidRPr="00717BEF">
        <w:rPr>
          <w:rFonts w:eastAsia="Calibri"/>
          <w:color w:val="000000"/>
          <w:sz w:val="28"/>
          <w:szCs w:val="28"/>
        </w:rPr>
        <w:t>люв, ушки), но этого достаточно, чтобы дети играли-жили в этом образе.</w:t>
      </w:r>
    </w:p>
    <w:p w:rsidR="00717BEF" w:rsidRPr="00717BEF" w:rsidRDefault="00717BEF" w:rsidP="00717BEF">
      <w:pPr>
        <w:numPr>
          <w:ilvl w:val="0"/>
          <w:numId w:val="5"/>
        </w:numPr>
        <w:spacing w:after="160"/>
        <w:rPr>
          <w:rFonts w:eastAsia="Calibri"/>
          <w:color w:val="000000"/>
          <w:sz w:val="28"/>
          <w:szCs w:val="28"/>
        </w:rPr>
      </w:pPr>
      <w:r w:rsidRPr="00717BEF">
        <w:rPr>
          <w:rFonts w:eastAsia="Calibri"/>
          <w:color w:val="000000"/>
          <w:sz w:val="28"/>
          <w:szCs w:val="28"/>
        </w:rPr>
        <w:lastRenderedPageBreak/>
        <w:t>Спортивно-моторные игрушки, способствующие повышению двигательной активности детей, развитию координации движений, ориентировке в пространстве.</w:t>
      </w:r>
    </w:p>
    <w:p w:rsidR="00717BEF" w:rsidRPr="00717BEF" w:rsidRDefault="00717BEF" w:rsidP="00717BEF">
      <w:pPr>
        <w:numPr>
          <w:ilvl w:val="0"/>
          <w:numId w:val="5"/>
        </w:numPr>
        <w:spacing w:after="160"/>
        <w:rPr>
          <w:rFonts w:eastAsia="Calibri"/>
          <w:color w:val="000000"/>
          <w:sz w:val="28"/>
          <w:szCs w:val="28"/>
        </w:rPr>
      </w:pPr>
      <w:r w:rsidRPr="00717BEF">
        <w:rPr>
          <w:rFonts w:eastAsia="Calibri"/>
          <w:color w:val="000000"/>
          <w:sz w:val="28"/>
          <w:szCs w:val="28"/>
        </w:rPr>
        <w:t>Театральные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Петруша, кукла бибабо (или так называемая кукла-перчатка, которую делают в виде варежки и украшают тканью</w:t>
      </w:r>
      <w:proofErr w:type="gramStart"/>
      <w:r w:rsidRPr="00717BEF">
        <w:rPr>
          <w:rFonts w:eastAsia="Calibri"/>
          <w:color w:val="000000"/>
          <w:sz w:val="28"/>
          <w:szCs w:val="28"/>
        </w:rPr>
        <w:t xml:space="preserve"> ,</w:t>
      </w:r>
      <w:proofErr w:type="gramEnd"/>
      <w:r w:rsidRPr="00717BEF">
        <w:rPr>
          <w:rFonts w:eastAsia="Calibri"/>
          <w:color w:val="000000"/>
          <w:sz w:val="28"/>
          <w:szCs w:val="28"/>
        </w:rPr>
        <w:t xml:space="preserve"> бисером, лентами. </w:t>
      </w:r>
      <w:proofErr w:type="gramStart"/>
      <w:r w:rsidRPr="00717BEF">
        <w:rPr>
          <w:rFonts w:eastAsia="Calibri"/>
          <w:color w:val="000000"/>
          <w:sz w:val="28"/>
          <w:szCs w:val="28"/>
        </w:rPr>
        <w:t>Её надевают на руку так, чтобы один палец держал голову, другие – руки.)</w:t>
      </w:r>
      <w:proofErr w:type="gramEnd"/>
    </w:p>
    <w:p w:rsidR="00717BEF" w:rsidRPr="00717BEF" w:rsidRDefault="00717BEF" w:rsidP="00717BEF">
      <w:pPr>
        <w:numPr>
          <w:ilvl w:val="0"/>
          <w:numId w:val="5"/>
        </w:numPr>
        <w:spacing w:after="160"/>
        <w:rPr>
          <w:rFonts w:eastAsia="Calibri"/>
          <w:color w:val="000000"/>
          <w:sz w:val="28"/>
          <w:szCs w:val="28"/>
        </w:rPr>
      </w:pPr>
      <w:proofErr w:type="gramStart"/>
      <w:r w:rsidRPr="00717BEF">
        <w:rPr>
          <w:rFonts w:eastAsia="Calibri"/>
          <w:color w:val="000000"/>
          <w:sz w:val="28"/>
          <w:szCs w:val="28"/>
        </w:rPr>
        <w:t>Музыкальные игрушки-погремушки, колокольчики, трещотки, дудочки, бубенцы, игрушечные флейты, балалайки и др. музыкальные инструменты.</w:t>
      </w:r>
      <w:proofErr w:type="gramEnd"/>
    </w:p>
    <w:p w:rsidR="00717BEF" w:rsidRPr="00717BEF" w:rsidRDefault="00717BEF" w:rsidP="00717BEF">
      <w:pPr>
        <w:numPr>
          <w:ilvl w:val="0"/>
          <w:numId w:val="5"/>
        </w:numPr>
        <w:spacing w:after="160"/>
        <w:rPr>
          <w:rFonts w:eastAsia="Calibri"/>
          <w:color w:val="000000"/>
          <w:sz w:val="28"/>
          <w:szCs w:val="28"/>
        </w:rPr>
      </w:pPr>
      <w:r w:rsidRPr="00717BEF">
        <w:rPr>
          <w:rFonts w:eastAsia="Calibri"/>
          <w:color w:val="000000"/>
          <w:sz w:val="28"/>
          <w:szCs w:val="28"/>
        </w:rPr>
        <w:t xml:space="preserve">Дидактические игрушки – с помощью которых детей знакомят с различными понятиями: с формой, цветом. величиной и </w:t>
      </w:r>
      <w:proofErr w:type="spellStart"/>
      <w:r w:rsidRPr="00717BEF">
        <w:rPr>
          <w:rFonts w:eastAsia="Calibri"/>
          <w:color w:val="000000"/>
          <w:sz w:val="28"/>
          <w:szCs w:val="28"/>
        </w:rPr>
        <w:t>т.п</w:t>
      </w:r>
      <w:proofErr w:type="spellEnd"/>
      <w:proofErr w:type="gramStart"/>
      <w:r w:rsidRPr="00717BEF">
        <w:rPr>
          <w:rFonts w:eastAsia="Calibri"/>
          <w:color w:val="000000"/>
          <w:sz w:val="28"/>
          <w:szCs w:val="28"/>
        </w:rPr>
        <w:t xml:space="preserve"> К</w:t>
      </w:r>
      <w:proofErr w:type="gramEnd"/>
      <w:r w:rsidRPr="00717BEF">
        <w:rPr>
          <w:rFonts w:eastAsia="Calibri"/>
          <w:color w:val="000000"/>
          <w:sz w:val="28"/>
          <w:szCs w:val="28"/>
        </w:rPr>
        <w:t xml:space="preserve"> ним относятся разноцветные вкладыши, пятнашки, матрёшки, мозаики, игрушки головоломки, </w:t>
      </w:r>
      <w:proofErr w:type="spellStart"/>
      <w:r w:rsidRPr="00717BEF">
        <w:rPr>
          <w:rFonts w:eastAsia="Calibri"/>
          <w:color w:val="000000"/>
          <w:sz w:val="28"/>
          <w:szCs w:val="28"/>
        </w:rPr>
        <w:t>пазлы</w:t>
      </w:r>
      <w:proofErr w:type="spellEnd"/>
      <w:r w:rsidRPr="00717BEF">
        <w:rPr>
          <w:rFonts w:eastAsia="Calibri"/>
          <w:color w:val="000000"/>
          <w:sz w:val="28"/>
          <w:szCs w:val="28"/>
        </w:rPr>
        <w:t>, лото и др. Они воспитывают у детей необходимые качества – сосредоточенность, настойчивость, целеустремлённость, умение доводить дело до конца. А также способствовать развитию мелкой моторики.</w:t>
      </w:r>
    </w:p>
    <w:p w:rsidR="00373A69" w:rsidRDefault="00373A69" w:rsidP="00717BEF">
      <w:pPr>
        <w:spacing w:after="0"/>
        <w:ind w:firstLine="284"/>
        <w:rPr>
          <w:b/>
          <w:sz w:val="28"/>
          <w:szCs w:val="28"/>
        </w:rPr>
      </w:pPr>
      <w:r w:rsidRPr="00373A69">
        <w:rPr>
          <w:b/>
          <w:sz w:val="28"/>
          <w:szCs w:val="28"/>
        </w:rPr>
        <w:t>Упражнение «Магазин игрушек»</w:t>
      </w:r>
    </w:p>
    <w:p w:rsidR="00D13B69" w:rsidRDefault="00D13B69" w:rsidP="00717BEF">
      <w:pPr>
        <w:spacing w:after="0"/>
        <w:ind w:firstLine="284"/>
        <w:rPr>
          <w:sz w:val="28"/>
          <w:szCs w:val="28"/>
        </w:rPr>
      </w:pPr>
      <w:r>
        <w:rPr>
          <w:sz w:val="28"/>
          <w:szCs w:val="28"/>
        </w:rPr>
        <w:t xml:space="preserve">На столе выложены разнообразные игрушки (по числу участников семинара): набор </w:t>
      </w:r>
      <w:proofErr w:type="spellStart"/>
      <w:r>
        <w:rPr>
          <w:sz w:val="28"/>
          <w:szCs w:val="28"/>
        </w:rPr>
        <w:t>Лего</w:t>
      </w:r>
      <w:proofErr w:type="spellEnd"/>
      <w:r>
        <w:rPr>
          <w:sz w:val="28"/>
          <w:szCs w:val="28"/>
        </w:rPr>
        <w:t xml:space="preserve">, строительный конструктор, народные игрушки, плюшевый медвежонок, кукла, машинки, посуда, набор для игры в больницу, монстры, </w:t>
      </w:r>
      <w:proofErr w:type="spellStart"/>
      <w:r>
        <w:rPr>
          <w:sz w:val="28"/>
          <w:szCs w:val="28"/>
        </w:rPr>
        <w:t>супергерои</w:t>
      </w:r>
      <w:proofErr w:type="spellEnd"/>
      <w:r>
        <w:rPr>
          <w:sz w:val="28"/>
          <w:szCs w:val="28"/>
        </w:rPr>
        <w:t>. Каждый участник должен взять одну игрушку и прорекламировать её по схеме: «Если вы хотите, чтобы ваш ребёнок… покупайте…» Например: «Если вы хотите, чтобы ваш ребёнок вырос заботливым отцом, покупайте эту замечательную куклу». Упражнение выполняется поочерёдно каждым участником.</w:t>
      </w:r>
    </w:p>
    <w:p w:rsidR="008042B8" w:rsidRDefault="00D13B69" w:rsidP="00717BEF">
      <w:pPr>
        <w:spacing w:after="0"/>
        <w:ind w:firstLine="284"/>
        <w:rPr>
          <w:sz w:val="28"/>
          <w:szCs w:val="28"/>
        </w:rPr>
      </w:pPr>
      <w:r>
        <w:rPr>
          <w:sz w:val="28"/>
          <w:szCs w:val="28"/>
        </w:rPr>
        <w:t xml:space="preserve">Однажды на семинаре одному папе достался страшный военизированный робот. Реклама была такова: « если вы хотите, чтобы ваш ребёнок в будущем блестяще овладел высокооплачиваемой специальностью </w:t>
      </w:r>
      <w:proofErr w:type="gramStart"/>
      <w:r>
        <w:rPr>
          <w:sz w:val="28"/>
          <w:szCs w:val="28"/>
        </w:rPr>
        <w:t>киллера</w:t>
      </w:r>
      <w:proofErr w:type="gramEnd"/>
      <w:r>
        <w:rPr>
          <w:sz w:val="28"/>
          <w:szCs w:val="28"/>
        </w:rPr>
        <w:t>, покупайте уродливого злого робота!»</w:t>
      </w:r>
      <w:r w:rsidR="008042B8">
        <w:rPr>
          <w:sz w:val="28"/>
          <w:szCs w:val="28"/>
        </w:rPr>
        <w:t xml:space="preserve"> Все дружно посмеялись и даже поаплодировали находчивому папе, но многие родители признались, что реклама влияет на выбор игрушек в их семье. </w:t>
      </w:r>
    </w:p>
    <w:p w:rsidR="008042B8" w:rsidRDefault="008042B8" w:rsidP="00717BEF">
      <w:pPr>
        <w:spacing w:after="0"/>
        <w:ind w:firstLine="284"/>
        <w:rPr>
          <w:sz w:val="28"/>
          <w:szCs w:val="28"/>
        </w:rPr>
      </w:pPr>
      <w:r>
        <w:rPr>
          <w:sz w:val="28"/>
          <w:szCs w:val="28"/>
        </w:rPr>
        <w:t>Затем родители выступают в роли взыскательных экспертов, чтобы найти отрицательные стороны в своей прорекламированной игрушке.</w:t>
      </w:r>
    </w:p>
    <w:p w:rsidR="001F01AE" w:rsidRDefault="008042B8" w:rsidP="00717BEF">
      <w:pPr>
        <w:spacing w:after="0"/>
        <w:ind w:firstLine="284"/>
        <w:rPr>
          <w:sz w:val="28"/>
          <w:szCs w:val="28"/>
        </w:rPr>
      </w:pPr>
      <w:r>
        <w:rPr>
          <w:sz w:val="28"/>
          <w:szCs w:val="28"/>
        </w:rPr>
        <w:lastRenderedPageBreak/>
        <w:t xml:space="preserve">Психолог подводит итог: наличие в рекламе плюсов и минусов говорит о том, что родители должны ответственно подходить к выбору игрушек для своего ребёнка. </w:t>
      </w:r>
      <w:r w:rsidR="001F01AE">
        <w:rPr>
          <w:sz w:val="28"/>
          <w:szCs w:val="28"/>
        </w:rPr>
        <w:t xml:space="preserve"> </w:t>
      </w:r>
    </w:p>
    <w:p w:rsidR="001F01AE" w:rsidRDefault="00DF78C4" w:rsidP="00717BEF">
      <w:pPr>
        <w:spacing w:after="0"/>
        <w:ind w:firstLine="284"/>
        <w:rPr>
          <w:sz w:val="28"/>
          <w:szCs w:val="28"/>
        </w:rPr>
      </w:pPr>
      <w:r w:rsidRPr="00DF78C4">
        <w:rPr>
          <w:b/>
          <w:sz w:val="28"/>
          <w:szCs w:val="28"/>
        </w:rPr>
        <w:t>Упражнение « Предметы – заместители» (работа в мини – группах)</w:t>
      </w:r>
      <w:r>
        <w:rPr>
          <w:b/>
          <w:sz w:val="28"/>
          <w:szCs w:val="28"/>
        </w:rPr>
        <w:t>.</w:t>
      </w:r>
    </w:p>
    <w:p w:rsidR="00DF78C4" w:rsidRDefault="00DF78C4" w:rsidP="00717BEF">
      <w:pPr>
        <w:spacing w:after="0"/>
        <w:ind w:firstLine="284"/>
        <w:rPr>
          <w:sz w:val="28"/>
          <w:szCs w:val="28"/>
        </w:rPr>
      </w:pPr>
      <w:r>
        <w:rPr>
          <w:sz w:val="28"/>
          <w:szCs w:val="28"/>
        </w:rPr>
        <w:t>Объяснить родителям роль предметов-заместителей в детской игре</w:t>
      </w:r>
      <w:proofErr w:type="gramStart"/>
      <w:r>
        <w:rPr>
          <w:sz w:val="28"/>
          <w:szCs w:val="28"/>
        </w:rPr>
        <w:t>.</w:t>
      </w:r>
      <w:proofErr w:type="gramEnd"/>
      <w:r>
        <w:rPr>
          <w:sz w:val="28"/>
          <w:szCs w:val="28"/>
        </w:rPr>
        <w:t xml:space="preserve"> Напомнить, как в детстве карандаш мог заменить им и градусник, и указку, и лопатку, и пистолет.</w:t>
      </w:r>
    </w:p>
    <w:p w:rsidR="00DF78C4" w:rsidRDefault="00DF78C4" w:rsidP="00717BEF">
      <w:pPr>
        <w:spacing w:after="0"/>
        <w:ind w:firstLine="284"/>
        <w:rPr>
          <w:sz w:val="28"/>
          <w:szCs w:val="28"/>
        </w:rPr>
      </w:pPr>
      <w:r>
        <w:rPr>
          <w:sz w:val="28"/>
          <w:szCs w:val="28"/>
        </w:rPr>
        <w:t xml:space="preserve">Предложить участником объединиться в пары или тройки и придумать как можно больше способов применения в игре следующих предметов: кубика, скакалки, шарика, коробочки. Шляпы, фантика, варежки. </w:t>
      </w:r>
    </w:p>
    <w:p w:rsidR="00DF78C4" w:rsidRDefault="00DF78C4" w:rsidP="00717BEF">
      <w:pPr>
        <w:spacing w:after="0"/>
        <w:ind w:firstLine="284"/>
        <w:rPr>
          <w:sz w:val="28"/>
          <w:szCs w:val="28"/>
        </w:rPr>
      </w:pPr>
      <w:r>
        <w:rPr>
          <w:sz w:val="28"/>
          <w:szCs w:val="28"/>
        </w:rPr>
        <w:t>Пред</w:t>
      </w:r>
      <w:r w:rsidR="00A95AAF">
        <w:rPr>
          <w:sz w:val="28"/>
          <w:szCs w:val="28"/>
        </w:rPr>
        <w:t xml:space="preserve">ставители мини-групп поочерёдно достают предметы из </w:t>
      </w:r>
      <w:proofErr w:type="gramStart"/>
      <w:r w:rsidR="00A95AAF">
        <w:rPr>
          <w:sz w:val="28"/>
          <w:szCs w:val="28"/>
        </w:rPr>
        <w:t>мешка</w:t>
      </w:r>
      <w:proofErr w:type="gramEnd"/>
      <w:r w:rsidR="00A95AAF">
        <w:rPr>
          <w:sz w:val="28"/>
          <w:szCs w:val="28"/>
        </w:rPr>
        <w:t xml:space="preserve"> и называю свой способ.</w:t>
      </w:r>
    </w:p>
    <w:p w:rsidR="00737DFA" w:rsidRDefault="00737DFA" w:rsidP="00717BEF">
      <w:pPr>
        <w:spacing w:after="0"/>
        <w:ind w:firstLine="284"/>
        <w:rPr>
          <w:sz w:val="28"/>
          <w:szCs w:val="28"/>
        </w:rPr>
      </w:pPr>
      <w:r w:rsidRPr="00737DFA">
        <w:rPr>
          <w:b/>
          <w:sz w:val="28"/>
          <w:szCs w:val="28"/>
        </w:rPr>
        <w:t>Игрушки своими руками</w:t>
      </w:r>
      <w:r>
        <w:rPr>
          <w:b/>
          <w:sz w:val="28"/>
          <w:szCs w:val="28"/>
        </w:rPr>
        <w:t>.</w:t>
      </w:r>
    </w:p>
    <w:p w:rsidR="00737DFA" w:rsidRPr="00737DFA" w:rsidRDefault="00737DFA" w:rsidP="00717BEF">
      <w:pPr>
        <w:spacing w:after="0"/>
        <w:ind w:firstLine="284"/>
        <w:rPr>
          <w:sz w:val="28"/>
          <w:szCs w:val="28"/>
        </w:rPr>
      </w:pPr>
      <w:r>
        <w:rPr>
          <w:sz w:val="28"/>
          <w:szCs w:val="28"/>
        </w:rPr>
        <w:t>Обзор выставки, поиграть в игры, которые сделали родители.</w:t>
      </w:r>
    </w:p>
    <w:p w:rsidR="00A95AAF" w:rsidRDefault="00A95AAF" w:rsidP="00717BEF">
      <w:pPr>
        <w:spacing w:after="0"/>
        <w:ind w:firstLine="284"/>
        <w:rPr>
          <w:sz w:val="28"/>
          <w:szCs w:val="28"/>
        </w:rPr>
      </w:pPr>
      <w:r w:rsidRPr="00A95AAF">
        <w:rPr>
          <w:b/>
          <w:sz w:val="28"/>
          <w:szCs w:val="28"/>
        </w:rPr>
        <w:t>Обобщение.</w:t>
      </w:r>
      <w:r>
        <w:rPr>
          <w:sz w:val="28"/>
          <w:szCs w:val="28"/>
        </w:rPr>
        <w:t xml:space="preserve"> «Имея доступ в сказочный дворец, имя которому – детство, я всегда считал необходимым стать в какой-то мере ребенком»,- писал В.А. Сухомлинский.</w:t>
      </w:r>
    </w:p>
    <w:p w:rsidR="00A95AAF" w:rsidRDefault="00A95AAF" w:rsidP="00717BEF">
      <w:pPr>
        <w:spacing w:after="0"/>
        <w:ind w:firstLine="284"/>
        <w:rPr>
          <w:sz w:val="28"/>
          <w:szCs w:val="28"/>
        </w:rPr>
      </w:pPr>
      <w:r>
        <w:rPr>
          <w:sz w:val="28"/>
          <w:szCs w:val="28"/>
        </w:rPr>
        <w:t>Только при этом условии дети не будут смотреть на вас как на человека, случайно проникшего за ворота их сказочного мира, как на сторожа, охраняющего этот мир, сторожа, которому безразлично, что делается внутри этого мира.</w:t>
      </w:r>
    </w:p>
    <w:p w:rsidR="00A95AAF" w:rsidRDefault="00A95AAF" w:rsidP="00717BEF">
      <w:pPr>
        <w:spacing w:after="0"/>
        <w:ind w:firstLine="284"/>
        <w:rPr>
          <w:sz w:val="28"/>
          <w:szCs w:val="28"/>
        </w:rPr>
      </w:pPr>
      <w:r>
        <w:rPr>
          <w:sz w:val="28"/>
          <w:szCs w:val="28"/>
        </w:rPr>
        <w:t>Давайте и мы, дорогие родители, проникнем в этот дворец детства не строгими судьями, командирами и сторожами, а добрыми помощниками, советчиками, партнерами в играх.</w:t>
      </w:r>
    </w:p>
    <w:p w:rsidR="00A95AAF" w:rsidRDefault="00A95AAF" w:rsidP="00717BEF">
      <w:pPr>
        <w:spacing w:after="0"/>
        <w:ind w:firstLine="284"/>
        <w:rPr>
          <w:sz w:val="28"/>
          <w:szCs w:val="28"/>
        </w:rPr>
      </w:pPr>
      <w:r>
        <w:rPr>
          <w:sz w:val="28"/>
          <w:szCs w:val="28"/>
        </w:rPr>
        <w:t>Не пожалеем своего свободного времени на игры с детьми.</w:t>
      </w:r>
    </w:p>
    <w:p w:rsidR="00A95AAF" w:rsidRDefault="00A95AAF" w:rsidP="00717BEF">
      <w:pPr>
        <w:spacing w:after="0"/>
        <w:ind w:firstLine="284"/>
        <w:rPr>
          <w:sz w:val="28"/>
          <w:szCs w:val="28"/>
        </w:rPr>
      </w:pPr>
      <w:r>
        <w:rPr>
          <w:sz w:val="28"/>
          <w:szCs w:val="28"/>
        </w:rPr>
        <w:t>Игра с вами для ребенка в тысячу раз интереснее и полезнее любой игрушки. Сотни удивительных игрушек не заменят ему душевного подъема, который он получает, играя с вами</w:t>
      </w:r>
      <w:r w:rsidR="00737DFA">
        <w:rPr>
          <w:sz w:val="28"/>
          <w:szCs w:val="28"/>
        </w:rPr>
        <w:t>.</w:t>
      </w:r>
    </w:p>
    <w:p w:rsidR="00737DFA" w:rsidRPr="00DF78C4" w:rsidRDefault="00737DFA" w:rsidP="00717BEF">
      <w:pPr>
        <w:spacing w:after="0"/>
        <w:ind w:firstLine="284"/>
        <w:rPr>
          <w:sz w:val="28"/>
          <w:szCs w:val="28"/>
        </w:rPr>
      </w:pPr>
      <w:r>
        <w:rPr>
          <w:sz w:val="28"/>
          <w:szCs w:val="28"/>
        </w:rPr>
        <w:t>Помните, что вы и сами были детьми!</w:t>
      </w:r>
    </w:p>
    <w:p w:rsidR="00D73E6D" w:rsidRPr="00F66A78" w:rsidRDefault="00D73E6D" w:rsidP="004267CE">
      <w:pPr>
        <w:spacing w:after="0"/>
        <w:rPr>
          <w:sz w:val="28"/>
          <w:szCs w:val="28"/>
        </w:rPr>
      </w:pPr>
    </w:p>
    <w:sectPr w:rsidR="00D73E6D" w:rsidRPr="00F66A78" w:rsidSect="006F0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40AC"/>
    <w:multiLevelType w:val="hybridMultilevel"/>
    <w:tmpl w:val="999222E6"/>
    <w:lvl w:ilvl="0" w:tplc="8384CD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E0A0CA4"/>
    <w:multiLevelType w:val="hybridMultilevel"/>
    <w:tmpl w:val="86A27582"/>
    <w:lvl w:ilvl="0" w:tplc="8384C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0D2DF1"/>
    <w:multiLevelType w:val="hybridMultilevel"/>
    <w:tmpl w:val="6CC07914"/>
    <w:lvl w:ilvl="0" w:tplc="8384CD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95A0CD2"/>
    <w:multiLevelType w:val="hybridMultilevel"/>
    <w:tmpl w:val="0C068B3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63FA3A88"/>
    <w:multiLevelType w:val="hybridMultilevel"/>
    <w:tmpl w:val="827E81C4"/>
    <w:lvl w:ilvl="0" w:tplc="8384CD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A78"/>
    <w:rsid w:val="000E0E30"/>
    <w:rsid w:val="0017650A"/>
    <w:rsid w:val="001F01AE"/>
    <w:rsid w:val="00373A69"/>
    <w:rsid w:val="004267CE"/>
    <w:rsid w:val="006551E4"/>
    <w:rsid w:val="006E62EE"/>
    <w:rsid w:val="006F098D"/>
    <w:rsid w:val="00717BEF"/>
    <w:rsid w:val="00737DFA"/>
    <w:rsid w:val="008042B8"/>
    <w:rsid w:val="00821E80"/>
    <w:rsid w:val="00875DC3"/>
    <w:rsid w:val="009F0370"/>
    <w:rsid w:val="00A95AAF"/>
    <w:rsid w:val="00B22504"/>
    <w:rsid w:val="00B86C98"/>
    <w:rsid w:val="00BC2438"/>
    <w:rsid w:val="00D13B69"/>
    <w:rsid w:val="00D73E6D"/>
    <w:rsid w:val="00D95DAB"/>
    <w:rsid w:val="00DF78C4"/>
    <w:rsid w:val="00F4618F"/>
    <w:rsid w:val="00F66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themeColor="text1"/>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61A84-A8D5-413F-A9B9-40EC6507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8</cp:revision>
  <dcterms:created xsi:type="dcterms:W3CDTF">2016-02-22T12:50:00Z</dcterms:created>
  <dcterms:modified xsi:type="dcterms:W3CDTF">2016-02-23T14:01:00Z</dcterms:modified>
</cp:coreProperties>
</file>