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ПАМЯТКА ДЛЯ РОДИТЕЛЕЙ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«КАК ОТВЕЧАТЬ НА ДЕТСКИЕ ВОПРОСЫ?»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Давайте краткие и доступные пониманию дошкольника ответы, избегайте при этом сложных слов, книжных оборотов речи.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Ответ должен не просто обогатить ребенка новыми знаниями, но и побудить его к дальнейшим размышлениям, наблюдениям.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Поощряйте самостоятельную мыслительную деятельность ребенка, отвечая на его вопрос встречными: «А ты как думаешь?»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Отвечая на вопрос ребенка, воздействуйте на его чувства, воспитывайте чуткость, гуманность, тактичность к окружающим людям.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5B5" w:rsidRDefault="004325B5" w:rsidP="004325B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Если ответы на вопросы ребенка требуют сообщения сложных не доступных пониманию дошкольника знаний, не бойтесь ему сказать: </w:t>
      </w:r>
      <w:proofErr w:type="gramStart"/>
      <w:r>
        <w:rPr>
          <w:color w:val="000000"/>
          <w:sz w:val="27"/>
          <w:szCs w:val="27"/>
        </w:rPr>
        <w:t>« Пока</w:t>
      </w:r>
      <w:proofErr w:type="gramEnd"/>
      <w:r>
        <w:rPr>
          <w:color w:val="000000"/>
          <w:sz w:val="27"/>
          <w:szCs w:val="27"/>
        </w:rPr>
        <w:t xml:space="preserve"> ты мал и не сможешь многое понять. Будешь учиться в школе, многое узнаешь, сможешь сам ответить на свой </w:t>
      </w:r>
      <w:proofErr w:type="gramStart"/>
      <w:r>
        <w:rPr>
          <w:color w:val="000000"/>
          <w:sz w:val="27"/>
          <w:szCs w:val="27"/>
        </w:rPr>
        <w:t>вопрос »</w:t>
      </w:r>
      <w:proofErr w:type="gramEnd"/>
      <w:r>
        <w:rPr>
          <w:color w:val="000000"/>
          <w:sz w:val="27"/>
          <w:szCs w:val="27"/>
        </w:rPr>
        <w:t>.</w:t>
      </w:r>
    </w:p>
    <w:p w:rsidR="001160F5" w:rsidRDefault="004325B5">
      <w:bookmarkStart w:id="0" w:name="_GoBack"/>
      <w:bookmarkEnd w:id="0"/>
    </w:p>
    <w:sectPr w:rsidR="001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B5"/>
    <w:rsid w:val="000A404D"/>
    <w:rsid w:val="004325B5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5A38F-83AD-437B-B9EF-B0BD2A9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2018-11-11T12:51:00Z</dcterms:created>
  <dcterms:modified xsi:type="dcterms:W3CDTF">2018-11-11T12:51:00Z</dcterms:modified>
</cp:coreProperties>
</file>